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DE3" w:rsidRPr="009A5DE3" w:rsidRDefault="009A5DE3" w:rsidP="009A5DE3">
      <w:pPr>
        <w:spacing w:before="161" w:after="161" w:line="240" w:lineRule="auto"/>
        <w:ind w:left="375"/>
        <w:outlineLvl w:val="0"/>
        <w:rPr>
          <w:rFonts w:ascii="Times New Roman" w:eastAsia="Times New Roman" w:hAnsi="Times New Roman" w:cs="Times New Roman"/>
          <w:b/>
          <w:bCs/>
          <w:color w:val="22272F"/>
          <w:kern w:val="36"/>
          <w:sz w:val="33"/>
          <w:szCs w:val="33"/>
          <w:lang w:eastAsia="ru-RU"/>
        </w:rPr>
      </w:pPr>
      <w:r w:rsidRPr="009A5DE3">
        <w:rPr>
          <w:rFonts w:ascii="Times New Roman" w:eastAsia="Times New Roman" w:hAnsi="Times New Roman" w:cs="Times New Roman"/>
          <w:b/>
          <w:bCs/>
          <w:color w:val="22272F"/>
          <w:kern w:val="36"/>
          <w:sz w:val="33"/>
          <w:szCs w:val="33"/>
          <w:lang w:eastAsia="ru-RU"/>
        </w:rPr>
        <w:t>Федеральный закон от 31 декабря 2014 г. N 531-ФЗ "О внесении изменений в статьи 13 и 14 Федерального закона "Об информации, информационных технологиях и о защите информации" и Кодекс Российской Федерации об административных правонарушениях"</w:t>
      </w:r>
    </w:p>
    <w:p w:rsidR="009A5DE3" w:rsidRPr="009A5DE3" w:rsidRDefault="009A5DE3" w:rsidP="009A5DE3">
      <w:pPr>
        <w:numPr>
          <w:ilvl w:val="0"/>
          <w:numId w:val="1"/>
        </w:numPr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anchor="text" w:history="1">
        <w:r w:rsidRPr="009A5DE3">
          <w:rPr>
            <w:rFonts w:ascii="Times New Roman" w:eastAsia="Times New Roman" w:hAnsi="Times New Roman" w:cs="Times New Roman"/>
            <w:color w:val="22272F"/>
            <w:sz w:val="24"/>
            <w:szCs w:val="24"/>
            <w:lang w:eastAsia="ru-RU"/>
          </w:rPr>
          <w:t>Федеральный закон от 31 декабря 2014 г. N 531-ФЗ "О внесении изменений в статьи 13 и 14 Федерального закона "Об информации, информационных технологиях и о защите информации" и Кодекс Российской Федерации об административных правонарушениях"</w:t>
        </w:r>
      </w:hyperlink>
    </w:p>
    <w:p w:rsidR="009A5DE3" w:rsidRPr="009A5DE3" w:rsidRDefault="009A5DE3" w:rsidP="009A5DE3">
      <w:pPr>
        <w:numPr>
          <w:ilvl w:val="0"/>
          <w:numId w:val="1"/>
        </w:numPr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anchor="block_1" w:history="1">
        <w:r w:rsidRPr="009A5DE3">
          <w:rPr>
            <w:rFonts w:ascii="Times New Roman" w:eastAsia="Times New Roman" w:hAnsi="Times New Roman" w:cs="Times New Roman"/>
            <w:color w:val="22272F"/>
            <w:sz w:val="24"/>
            <w:szCs w:val="24"/>
            <w:lang w:eastAsia="ru-RU"/>
          </w:rPr>
          <w:t>Статья 1</w:t>
        </w:r>
      </w:hyperlink>
    </w:p>
    <w:p w:rsidR="009A5DE3" w:rsidRPr="009A5DE3" w:rsidRDefault="009A5DE3" w:rsidP="009A5DE3">
      <w:pPr>
        <w:numPr>
          <w:ilvl w:val="0"/>
          <w:numId w:val="1"/>
        </w:numPr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anchor="block_2" w:history="1">
        <w:r w:rsidRPr="009A5DE3">
          <w:rPr>
            <w:rFonts w:ascii="Times New Roman" w:eastAsia="Times New Roman" w:hAnsi="Times New Roman" w:cs="Times New Roman"/>
            <w:color w:val="22272F"/>
            <w:sz w:val="24"/>
            <w:szCs w:val="24"/>
            <w:lang w:eastAsia="ru-RU"/>
          </w:rPr>
          <w:t>Статья 2</w:t>
        </w:r>
      </w:hyperlink>
    </w:p>
    <w:p w:rsidR="009A5DE3" w:rsidRPr="009A5DE3" w:rsidRDefault="009A5DE3" w:rsidP="009A5DE3">
      <w:pPr>
        <w:numPr>
          <w:ilvl w:val="0"/>
          <w:numId w:val="1"/>
        </w:numPr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anchor="block_3" w:history="1">
        <w:r w:rsidRPr="009A5DE3">
          <w:rPr>
            <w:rFonts w:ascii="Times New Roman" w:eastAsia="Times New Roman" w:hAnsi="Times New Roman" w:cs="Times New Roman"/>
            <w:color w:val="22272F"/>
            <w:sz w:val="24"/>
            <w:szCs w:val="24"/>
            <w:lang w:eastAsia="ru-RU"/>
          </w:rPr>
          <w:t>Статья 3</w:t>
        </w:r>
      </w:hyperlink>
    </w:p>
    <w:p w:rsidR="009A5DE3" w:rsidRPr="009A5DE3" w:rsidRDefault="009A5DE3" w:rsidP="009A5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9A5DE3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Федеральный закон от 31 декабря 2014 г. N 531-ФЗ</w:t>
      </w:r>
      <w:r w:rsidRPr="009A5DE3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br/>
        <w:t>"О внесении изменений в статьи 13 и 14 Федерального закона "Об информации, информационных технологиях и о защите информации" и Кодекс Российской Федерации об административных правонарушениях"</w:t>
      </w: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9A5D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Принят</w:t>
      </w:r>
      <w:proofErr w:type="gramEnd"/>
      <w:r w:rsidRPr="009A5D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 Государственной Думой 16 декабря 2014 года</w:t>
      </w: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9A5D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Одобрен</w:t>
      </w:r>
      <w:proofErr w:type="gramEnd"/>
      <w:r w:rsidRPr="009A5D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 Советом Федерации 25 декабря 2014 года</w:t>
      </w: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Статья 1</w:t>
      </w: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Внести в </w:t>
      </w:r>
      <w:hyperlink r:id="rId10" w:history="1">
        <w:r w:rsidRPr="009A5DE3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Федеральный закон</w:t>
        </w:r>
      </w:hyperlink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от 27 июля 2006 года N 149-ФЗ "Об информации, информационных технологиях и о защите информации" (Собрание законодательства Российской Федерации, 2006, N 31, ст. 3448; 2010, N 31, ст. 4196; 2013, N 23, ст. 2870; N 52, ст. 6961) следующие изменения:</w:t>
      </w: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1) в </w:t>
      </w:r>
      <w:hyperlink r:id="rId11" w:anchor="block_13" w:history="1">
        <w:r w:rsidRPr="009A5DE3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статье 13</w:t>
        </w:r>
      </w:hyperlink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</w:t>
      </w: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а) дополнить </w:t>
      </w:r>
      <w:hyperlink r:id="rId12" w:anchor="block_1321" w:history="1">
        <w:r w:rsidRPr="009A5DE3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частью 2.1</w:t>
        </w:r>
      </w:hyperlink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следующего содержания:</w:t>
      </w:r>
    </w:p>
    <w:p w:rsidR="009A5DE3" w:rsidRPr="009A5DE3" w:rsidRDefault="009A5DE3" w:rsidP="009A5DE3">
      <w:pPr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"2.1. Технические средства информационных систем, используемых государственными органами, органами местного самоуправления, государственными и муниципальными унитарными предприятиями или государственными и муниципальными учреждениями, должны размещаться на территории Российской Федерации</w:t>
      </w:r>
      <w:proofErr w:type="gramStart"/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.";</w:t>
      </w: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End"/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б) дополнить </w:t>
      </w:r>
      <w:hyperlink r:id="rId13" w:anchor="block_137" w:history="1">
        <w:r w:rsidRPr="009A5DE3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частью 7</w:t>
        </w:r>
      </w:hyperlink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следующего содержания:</w:t>
      </w:r>
    </w:p>
    <w:p w:rsidR="009A5DE3" w:rsidRPr="009A5DE3" w:rsidRDefault="009A5DE3" w:rsidP="009A5DE3">
      <w:pPr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"7. Порядок осуществления контроля за соблюдением требований, предусмотренных частью 2.1 настоящей статьи и частью 6 статьи 14 настоящего Федерального закона, устанавливается Правительством Российской Федерации</w:t>
      </w:r>
      <w:proofErr w:type="gramStart"/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.";</w:t>
      </w: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End"/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2) </w:t>
      </w:r>
      <w:hyperlink r:id="rId14" w:anchor="block_146" w:history="1">
        <w:r w:rsidRPr="009A5DE3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часть 6 статьи 14</w:t>
        </w:r>
      </w:hyperlink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изложить в следующей редакции:</w:t>
      </w:r>
    </w:p>
    <w:p w:rsidR="009A5DE3" w:rsidRPr="009A5DE3" w:rsidRDefault="009A5DE3" w:rsidP="009A5DE3">
      <w:pPr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"6. </w:t>
      </w:r>
      <w:proofErr w:type="gramStart"/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Правительство Российской Федерации утверждает требования к порядку создания, развития, ввода в эксплуатацию, эксплуатации и вывода из эксплуатации государственных информационных систем, дальнейшего хранения содержащейся в их базах данных информации, включающие в себя перечень, содержание и сроки реализации этапов мероприятий по созданию, развитию, вводу в эксплуатацию, эксплуатации и выводу из эксплуатации государственных информационных систем, дальнейшему хранению содержащейся в их базах данных информации.".</w:t>
      </w:r>
      <w:proofErr w:type="gramEnd"/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Статья 2</w:t>
      </w: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proofErr w:type="gramStart"/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Внести в </w:t>
      </w:r>
      <w:hyperlink r:id="rId15" w:history="1">
        <w:r w:rsidRPr="009A5DE3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Кодекс</w:t>
        </w:r>
      </w:hyperlink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Российской Федерации об административных правонарушениях (Собрание законодательства Российской Федерации, 2002, N 1, ст. 1; 2005, N 19, ст. 1752; N 27, ст. 2719; 2007, N 16, ст. 1825; N 26, ст. 3089; N 31, ст. 4008; 2009, N 7, ст. 777; N 26, ст. 3122; 2010, N 1, ст. 1;</w:t>
      </w:r>
      <w:proofErr w:type="gramEnd"/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N 23, ст. 2790; N 30, ст. 4007; N 31, ст. 4208; 2011, N 30, ст. 4585, 4600; N 46, ст. 6406; N 50, ст. 7366; 2013, N 14, ст. 1642, 1658; N 27, ст. 3454; N 30, ст. 4082; N 43, ст. 5444; N 44, ст. 5643; N 49, ст. 6342;</w:t>
      </w:r>
      <w:proofErr w:type="gramEnd"/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proofErr w:type="gramStart"/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N 51, ст. 6695; 2014, N 19, ст. 2302, 2333; N 30, ст. 4264; N 48, ст. 6651) следующие изменения:</w:t>
      </w:r>
      <w:proofErr w:type="gramEnd"/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1) дополнить </w:t>
      </w:r>
      <w:hyperlink r:id="rId16" w:anchor="block_13271" w:history="1">
        <w:r w:rsidRPr="009A5DE3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статьей 13.27.1</w:t>
        </w:r>
      </w:hyperlink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следующего содержания:</w:t>
      </w: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"Статья 13.27.1. Нарушение требования о размещении на территории Российской Федерации технических средств информационных систем</w:t>
      </w:r>
    </w:p>
    <w:p w:rsidR="009A5DE3" w:rsidRPr="009A5DE3" w:rsidRDefault="009A5DE3" w:rsidP="009A5DE3">
      <w:pPr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Нарушение требования, предъявляемого к размещению на территории Российской Федерации технических средств информационных систем, используемых государственными органами, органами местного самоуправления, государственными и муниципальными унитарными предприятиями или государственными и муниципальными учреждениями, -</w:t>
      </w:r>
    </w:p>
    <w:p w:rsidR="009A5DE3" w:rsidRPr="009A5DE3" w:rsidRDefault="009A5DE3" w:rsidP="009A5DE3">
      <w:pPr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влечет наложение административного штрафа на должностных лиц в размере от трех тысяч до пяти тысяч рублей; на юридических лиц - от тридцати тысяч до пятидесяти тысяч рублей</w:t>
      </w:r>
      <w:proofErr w:type="gramStart"/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.";</w:t>
      </w:r>
      <w:proofErr w:type="gramEnd"/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2) </w:t>
      </w:r>
      <w:hyperlink r:id="rId17" w:anchor="block_234401" w:history="1">
        <w:r w:rsidRPr="009A5DE3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часть 1 статьи 23.44</w:t>
        </w:r>
      </w:hyperlink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после слов "13.18, статьями" дополнить цифрами "13.27.1".</w:t>
      </w: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Статья 3</w:t>
      </w:r>
    </w:p>
    <w:p w:rsidR="009A5DE3" w:rsidRPr="009A5DE3" w:rsidRDefault="009A5DE3" w:rsidP="009A5DE3">
      <w:pPr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Настоящий Федеральный закон вступает в силу с 1 июля 2015 года.</w:t>
      </w: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6"/>
        <w:gridCol w:w="3119"/>
      </w:tblGrid>
      <w:tr w:rsidR="009A5DE3" w:rsidRPr="009A5DE3" w:rsidTr="009A5DE3">
        <w:tc>
          <w:tcPr>
            <w:tcW w:w="3300" w:type="pct"/>
            <w:shd w:val="clear" w:color="auto" w:fill="FFFFFF"/>
            <w:vAlign w:val="bottom"/>
            <w:hideMark/>
          </w:tcPr>
          <w:p w:rsidR="009A5DE3" w:rsidRPr="009A5DE3" w:rsidRDefault="009A5DE3" w:rsidP="009A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 Российской Федерации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9A5DE3" w:rsidRPr="009A5DE3" w:rsidRDefault="009A5DE3" w:rsidP="009A5DE3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9A5DE3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В. Путин</w:t>
            </w:r>
          </w:p>
        </w:tc>
      </w:tr>
    </w:tbl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Москва, Кремль</w:t>
      </w: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sz w:val="24"/>
          <w:szCs w:val="24"/>
          <w:lang w:eastAsia="ru-RU"/>
        </w:rPr>
        <w:t>31 декабря 2014 г.</w:t>
      </w: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DE3">
        <w:rPr>
          <w:rFonts w:ascii="Times New Roman" w:eastAsia="Times New Roman" w:hAnsi="Times New Roman" w:cs="Times New Roman"/>
          <w:sz w:val="24"/>
          <w:szCs w:val="24"/>
          <w:lang w:eastAsia="ru-RU"/>
        </w:rPr>
        <w:t>N 531-ФЗ</w:t>
      </w:r>
    </w:p>
    <w:p w:rsidR="009A5DE3" w:rsidRPr="009A5DE3" w:rsidRDefault="009A5DE3" w:rsidP="009A5D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DE3" w:rsidRPr="009A5DE3" w:rsidRDefault="009A5DE3" w:rsidP="009A5DE3">
      <w:pPr>
        <w:shd w:val="clear" w:color="auto" w:fill="DD493B"/>
        <w:spacing w:after="0" w:line="312" w:lineRule="atLeast"/>
        <w:rPr>
          <w:rFonts w:ascii="Arial" w:eastAsia="Times New Roman" w:hAnsi="Arial" w:cs="Arial"/>
          <w:b/>
          <w:bCs/>
          <w:color w:val="FFFFFF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3272C0"/>
          <w:sz w:val="24"/>
          <w:szCs w:val="24"/>
          <w:lang w:eastAsia="ru-RU"/>
        </w:rPr>
        <w:drawing>
          <wp:inline distT="0" distB="0" distL="0" distR="0">
            <wp:extent cx="95250" cy="104775"/>
            <wp:effectExtent l="0" t="0" r="0" b="9525"/>
            <wp:docPr id="1" name="Рисунок 1" descr="http://base.garant.ru/static/garant/images/layout/close-banner.png">
              <a:hlinkClick xmlns:a="http://schemas.openxmlformats.org/drawingml/2006/main" r:id="rId18" tooltip="&quot;Закры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ase.garant.ru/static/garant/images/layout/close-banner.png">
                      <a:hlinkClick r:id="rId18" tooltip="&quot;Закры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DE3" w:rsidRPr="009A5DE3" w:rsidRDefault="009A5DE3" w:rsidP="009A5DE3">
      <w:pPr>
        <w:shd w:val="clear" w:color="auto" w:fill="DD493B"/>
        <w:spacing w:after="150" w:line="312" w:lineRule="atLeast"/>
        <w:jc w:val="center"/>
        <w:rPr>
          <w:rFonts w:ascii="Arial" w:eastAsia="Times New Roman" w:hAnsi="Arial" w:cs="Arial"/>
          <w:b/>
          <w:bCs/>
          <w:color w:val="FFFFFF"/>
          <w:sz w:val="24"/>
          <w:szCs w:val="24"/>
          <w:lang w:eastAsia="ru-RU"/>
        </w:rPr>
      </w:pPr>
      <w:r w:rsidRPr="009A5DE3">
        <w:rPr>
          <w:rFonts w:ascii="Arial" w:eastAsia="Times New Roman" w:hAnsi="Arial" w:cs="Arial"/>
          <w:b/>
          <w:bCs/>
          <w:color w:val="FFFFFF"/>
          <w:sz w:val="24"/>
          <w:szCs w:val="24"/>
          <w:lang w:eastAsia="ru-RU"/>
        </w:rPr>
        <w:t>Узнайте, какой комплект системы Гарант подойдет именно Вам!</w:t>
      </w:r>
    </w:p>
    <w:p w:rsidR="009A5DE3" w:rsidRPr="009A5DE3" w:rsidRDefault="009A5DE3" w:rsidP="009A5DE3">
      <w:pPr>
        <w:shd w:val="clear" w:color="auto" w:fill="DD493B"/>
        <w:spacing w:after="0" w:line="312" w:lineRule="atLeast"/>
        <w:rPr>
          <w:rFonts w:ascii="Arial" w:eastAsia="Times New Roman" w:hAnsi="Arial" w:cs="Arial"/>
          <w:b/>
          <w:bCs/>
          <w:color w:val="FFFFFF"/>
          <w:sz w:val="24"/>
          <w:szCs w:val="24"/>
          <w:lang w:eastAsia="ru-RU"/>
        </w:rPr>
      </w:pPr>
      <w:hyperlink r:id="rId20" w:tgtFrame="_blank" w:tooltip="Получить доступ" w:history="1">
        <w:r w:rsidRPr="009A5DE3">
          <w:rPr>
            <w:rFonts w:ascii="Arial" w:eastAsia="Times New Roman" w:hAnsi="Arial" w:cs="Arial"/>
            <w:b/>
            <w:bCs/>
            <w:color w:val="FFFFFF"/>
            <w:sz w:val="24"/>
            <w:szCs w:val="24"/>
            <w:lang w:eastAsia="ru-RU"/>
          </w:rPr>
          <w:t>Получить доступ</w:t>
        </w:r>
      </w:hyperlink>
    </w:p>
    <w:p w:rsidR="002615B2" w:rsidRDefault="009A5DE3" w:rsidP="009A5DE3">
      <w:r w:rsidRPr="009A5DE3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9A5DE3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Система ГАРАНТ: </w:t>
      </w:r>
      <w:hyperlink r:id="rId21" w:anchor="ixzz3r6K4iJFQ" w:history="1">
        <w:r w:rsidRPr="009A5DE3">
          <w:rPr>
            <w:rFonts w:ascii="Arial" w:eastAsia="Times New Roman" w:hAnsi="Arial" w:cs="Arial"/>
            <w:b/>
            <w:bCs/>
            <w:color w:val="003399"/>
            <w:sz w:val="18"/>
            <w:szCs w:val="18"/>
            <w:lang w:eastAsia="ru-RU"/>
          </w:rPr>
          <w:t>http://base.garant.ru/70833224/#ixzz3r6K4iJFQ</w:t>
        </w:r>
      </w:hyperlink>
      <w:bookmarkStart w:id="0" w:name="_GoBack"/>
      <w:bookmarkEnd w:id="0"/>
    </w:p>
    <w:sectPr w:rsidR="00261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C85A1B"/>
    <w:multiLevelType w:val="multilevel"/>
    <w:tmpl w:val="F2D43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B98"/>
    <w:rsid w:val="002615B2"/>
    <w:rsid w:val="009A5DE3"/>
    <w:rsid w:val="00AE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A5D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5D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A5DE3"/>
    <w:rPr>
      <w:color w:val="0000FF"/>
      <w:u w:val="single"/>
    </w:rPr>
  </w:style>
  <w:style w:type="paragraph" w:customStyle="1" w:styleId="s3">
    <w:name w:val="s_3"/>
    <w:basedOn w:val="a"/>
    <w:rsid w:val="009A5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A5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A5DE3"/>
  </w:style>
  <w:style w:type="paragraph" w:customStyle="1" w:styleId="s15">
    <w:name w:val="s_15"/>
    <w:basedOn w:val="a"/>
    <w:rsid w:val="009A5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A5DE3"/>
  </w:style>
  <w:style w:type="paragraph" w:customStyle="1" w:styleId="s16">
    <w:name w:val="s_16"/>
    <w:basedOn w:val="a"/>
    <w:rsid w:val="009A5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5DE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A5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5D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A5D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5D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A5DE3"/>
    <w:rPr>
      <w:color w:val="0000FF"/>
      <w:u w:val="single"/>
    </w:rPr>
  </w:style>
  <w:style w:type="paragraph" w:customStyle="1" w:styleId="s3">
    <w:name w:val="s_3"/>
    <w:basedOn w:val="a"/>
    <w:rsid w:val="009A5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A5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A5DE3"/>
  </w:style>
  <w:style w:type="paragraph" w:customStyle="1" w:styleId="s15">
    <w:name w:val="s_15"/>
    <w:basedOn w:val="a"/>
    <w:rsid w:val="009A5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A5DE3"/>
  </w:style>
  <w:style w:type="paragraph" w:customStyle="1" w:styleId="s16">
    <w:name w:val="s_16"/>
    <w:basedOn w:val="a"/>
    <w:rsid w:val="009A5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5DE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A5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5D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0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0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59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65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492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52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79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50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23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72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75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570866">
          <w:marLeft w:val="30"/>
          <w:marRight w:val="30"/>
          <w:marTop w:val="3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833224/" TargetMode="External"/><Relationship Id="rId13" Type="http://schemas.openxmlformats.org/officeDocument/2006/relationships/hyperlink" Target="http://base.garant.ru/12148555/" TargetMode="External"/><Relationship Id="rId18" Type="http://schemas.openxmlformats.org/officeDocument/2006/relationships/hyperlink" Target="http://base.garant.ru/70833224/#friends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ase.garant.ru/70833224/" TargetMode="External"/><Relationship Id="rId7" Type="http://schemas.openxmlformats.org/officeDocument/2006/relationships/hyperlink" Target="http://base.garant.ru/70833224/" TargetMode="External"/><Relationship Id="rId12" Type="http://schemas.openxmlformats.org/officeDocument/2006/relationships/hyperlink" Target="http://base.garant.ru/12148555/" TargetMode="External"/><Relationship Id="rId17" Type="http://schemas.openxmlformats.org/officeDocument/2006/relationships/hyperlink" Target="http://base.garant.ru/12125267/23/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garant.ru/12125267/13/" TargetMode="External"/><Relationship Id="rId20" Type="http://schemas.openxmlformats.org/officeDocument/2006/relationships/hyperlink" Target="http://aero.garant.ru/?utm_source=base&amp;utm_medium=pop-up&amp;utm_content=find-a-solution-230-144&amp;utm_campaign=lead-from-dr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ase.garant.ru/70833224/" TargetMode="External"/><Relationship Id="rId11" Type="http://schemas.openxmlformats.org/officeDocument/2006/relationships/hyperlink" Target="http://base.garant.ru/1214855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12125267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ase.garant.ru/12148555/" TargetMode="Externa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base.garant.ru/70833224/" TargetMode="External"/><Relationship Id="rId14" Type="http://schemas.openxmlformats.org/officeDocument/2006/relationships/hyperlink" Target="http://base.garant.ru/12148555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4209</Characters>
  <Application>Microsoft Office Word</Application>
  <DocSecurity>0</DocSecurity>
  <Lines>35</Lines>
  <Paragraphs>9</Paragraphs>
  <ScaleCrop>false</ScaleCrop>
  <Company/>
  <LinksUpToDate>false</LinksUpToDate>
  <CharactersWithSpaces>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2015-11-10T15:00:00Z</dcterms:created>
  <dcterms:modified xsi:type="dcterms:W3CDTF">2015-11-10T15:00:00Z</dcterms:modified>
</cp:coreProperties>
</file>